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0E" w:rsidRDefault="00A23A0E" w:rsidP="00A23A0E">
      <w:pPr>
        <w:ind w:firstLine="709"/>
        <w:jc w:val="center"/>
      </w:pPr>
      <w:r>
        <w:t>Код бу</w:t>
      </w:r>
      <w:r>
        <w:t>дущего. Искусственный интеллект</w:t>
      </w:r>
    </w:p>
    <w:p w:rsidR="0012431A" w:rsidRDefault="0012431A" w:rsidP="0012431A">
      <w:pPr>
        <w:ind w:firstLine="709"/>
        <w:jc w:val="both"/>
      </w:pPr>
      <w:r>
        <w:t xml:space="preserve">В 2025 году в рамках федерального проекта начнется реализация нового проекта – «Код будущего. Искусственный интеллект», </w:t>
      </w:r>
      <w:proofErr w:type="gramStart"/>
      <w:r>
        <w:t>направленного</w:t>
      </w:r>
      <w:proofErr w:type="gramEnd"/>
      <w:r>
        <w:t xml:space="preserve"> на обучение школьников 8 – 11 классов и обучающихся по программам СПО технологиям ИИ. </w:t>
      </w:r>
    </w:p>
    <w:p w:rsidR="00DF4170" w:rsidRDefault="0012431A" w:rsidP="0012431A">
      <w:pPr>
        <w:ind w:firstLine="709"/>
        <w:jc w:val="both"/>
      </w:pPr>
      <w:r>
        <w:t xml:space="preserve">В проект «Код будущего» с 2025 года будут включены дополнительные образовательные программы (далее – </w:t>
      </w:r>
      <w:proofErr w:type="gramStart"/>
      <w:r>
        <w:t>ДОП</w:t>
      </w:r>
      <w:proofErr w:type="gramEnd"/>
      <w:r>
        <w:t xml:space="preserve">) по языкам программирования профессионального (повышенного) уровня сложности, а также курсы по робототехнике и искусственному интеллекту (далее – ИИ). Объем каждой </w:t>
      </w:r>
      <w:proofErr w:type="gramStart"/>
      <w:r>
        <w:t>ДОП</w:t>
      </w:r>
      <w:proofErr w:type="gramEnd"/>
      <w:r>
        <w:t xml:space="preserve"> проекта «Код будущего» составляет не менее 144 академических часов. Обучение в проекте осуществляется очно с преподавателем в онлайн или офлайн формате</w:t>
      </w:r>
      <w:r>
        <w:t>.</w:t>
      </w:r>
    </w:p>
    <w:p w:rsidR="0012431A" w:rsidRDefault="0012431A" w:rsidP="0012431A">
      <w:pPr>
        <w:ind w:firstLine="709"/>
        <w:jc w:val="both"/>
      </w:pPr>
      <w:r>
        <w:t xml:space="preserve">Старт приема заявлений на участие в проекте «Код будущего. Искусственный интеллект» начался с 12 мая 2025 года. Ознакомиться с полным перечнем образовательных организаций (провайдеров) и курсов, а также подать заявление на участие в проекте можно на портале федеральной государственной информационной системы «Единый портал государственных и муниципальных услуг (функций)» в сети «Интернет» по адресу </w:t>
      </w:r>
      <w:hyperlink r:id="rId5" w:history="1">
        <w:r w:rsidRPr="00F05108">
          <w:rPr>
            <w:rStyle w:val="a3"/>
          </w:rPr>
          <w:t>https://gosuslugi.ru/ai</w:t>
        </w:r>
      </w:hyperlink>
      <w:r>
        <w:t>.</w:t>
      </w:r>
    </w:p>
    <w:p w:rsidR="0012431A" w:rsidRDefault="0012431A" w:rsidP="0012431A">
      <w:pPr>
        <w:ind w:firstLine="709"/>
        <w:jc w:val="both"/>
      </w:pPr>
      <w:r>
        <w:t>Обращаем ваше внимание, что слушатели, завершившие обучение в проекте «Код будущего» в 2023-2024 годах, не могут подать заявку на обучение в проекте «Код будущего. Искусственный и</w:t>
      </w:r>
      <w:bookmarkStart w:id="0" w:name="_GoBack"/>
      <w:bookmarkEnd w:id="0"/>
      <w:r>
        <w:t>нтеллект»</w:t>
      </w:r>
      <w:proofErr w:type="gramStart"/>
      <w:r>
        <w:t>.</w:t>
      </w:r>
      <w:proofErr w:type="gramEnd"/>
      <w:r w:rsidR="00A40649">
        <w:t xml:space="preserve"> </w:t>
      </w:r>
      <w:proofErr w:type="gramStart"/>
      <w:r w:rsidR="00BD56A7">
        <w:t>Обучающиеся</w:t>
      </w:r>
      <w:proofErr w:type="gramEnd"/>
      <w:r w:rsidR="00A40649">
        <w:t xml:space="preserve">, </w:t>
      </w:r>
      <w:r w:rsidR="00BD56A7">
        <w:t>принявшие участие</w:t>
      </w:r>
      <w:r w:rsidR="00A40649">
        <w:t xml:space="preserve"> в проектах «Код будущего» и «Код будущего. Искусственный интеллект», смогут пройти обучение в проекте «Код будущего» только на курсах по программированию профессионального уровня сложности.</w:t>
      </w:r>
    </w:p>
    <w:p w:rsidR="0012431A" w:rsidRDefault="0012431A"/>
    <w:sectPr w:rsidR="0012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1A"/>
    <w:rsid w:val="0012431A"/>
    <w:rsid w:val="00A23A0E"/>
    <w:rsid w:val="00A40649"/>
    <w:rsid w:val="00BD56A7"/>
    <w:rsid w:val="00D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3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uslugi.ru/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 Крылова</dc:creator>
  <cp:lastModifiedBy>Н.А. Крылова</cp:lastModifiedBy>
  <cp:revision>3</cp:revision>
  <dcterms:created xsi:type="dcterms:W3CDTF">2025-06-04T04:24:00Z</dcterms:created>
  <dcterms:modified xsi:type="dcterms:W3CDTF">2025-06-04T04:30:00Z</dcterms:modified>
</cp:coreProperties>
</file>